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DA" w:rsidRPr="007137DA" w:rsidRDefault="007137DA" w:rsidP="007137DA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137DA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Минздрава России</w:t>
      </w:r>
    </w:p>
    <w:p w:rsidR="007137DA" w:rsidRPr="007137DA" w:rsidRDefault="007137DA" w:rsidP="007137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7137DA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Приказ</w:t>
      </w:r>
    </w:p>
    <w:p w:rsidR="007137DA" w:rsidRPr="007137DA" w:rsidRDefault="007137DA" w:rsidP="007137DA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137D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 02 Декабря 2014 г. N 796н</w:t>
      </w:r>
    </w:p>
    <w:p w:rsidR="007137DA" w:rsidRPr="007137DA" w:rsidRDefault="007137DA" w:rsidP="007137DA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7137DA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"Об утверждении Положения об организации оказания специализированной, в том числе высокотехнологичной, медицинской помощи" (Зарегистрировано в Минюсте России 02.02.2015 N 35821) (02 декабря 2014 г.) Консультант Плюс</w:t>
      </w:r>
    </w:p>
    <w:p w:rsidR="007137DA" w:rsidRPr="007137DA" w:rsidRDefault="007137DA" w:rsidP="007137DA">
      <w:pPr>
        <w:spacing w:before="75" w:after="75" w:line="240" w:lineRule="atLeast"/>
        <w:ind w:firstLine="2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Зарегистрировано в Минюсте России 2 февраля 2015 г. N 35821</w:t>
      </w:r>
    </w:p>
    <w:p w:rsidR="007137DA" w:rsidRPr="007137DA" w:rsidRDefault="007137DA" w:rsidP="007137D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 частью 5 статьи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Утвердить прилагаемое Положение об организации оказания специализированной, в том числе высокотехнологичной,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Признать утратившим силу приказ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Министр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В.И.СКВОРЦОВА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Утверждено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приказом Министерства здравоохранения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Российской Федерации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 2 декабря 2014 г. N 796н</w:t>
      </w:r>
    </w:p>
    <w:p w:rsidR="007137DA" w:rsidRPr="007137DA" w:rsidRDefault="007137DA" w:rsidP="007137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137D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ПОЛОЖЕНИЕ</w:t>
      </w:r>
      <w:r w:rsidRPr="007137D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ОБ ОРГАНИЗАЦИИ ОКАЗАНИЯ СПЕЦИАЛИЗИРОВАННОЙ,</w:t>
      </w:r>
      <w:r w:rsidRPr="007137D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br/>
        <w:t>В ТОМ ЧИСЛЕ ВЫСОКОТЕХНОЛОГИЧНОЙ, МЕДИЦИНСКОЙ ПОМОЩИ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Часть 3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4.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Министерством здравоохранения Российской Федерации в соответствии с частью 8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Порядок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Специализированная, в том числе высокотехнологичная,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Специализированная, в том числе высокотехнологичная, медицинская помощь оказывается в следующих условиях: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При организации оказания специализированной, в том числе высокотехнологичной, медицинской помощи ведется учетно-отчетная медицинская документация.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подпунктом "б" пункта 9 и пунктом 10 настоящего Положения, осуществляется лечащим врачом.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12.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Определение наличия медицинских показаний для оказания высокотехнологичной медицинской помощи в плановой форме, предусмотренных подпунктом "б" пункта 9 и пунктом 10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. Решение врачебной комиссии медицинской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организации оформляется протоколом с записью в медицинской документации пациента.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Часть 5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2013, N 48, ст. 6165), постановление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на плановый период 2016 и 2017 годов" (Собрание законодательства Российской Федерации, 2014, N 49, ст. 6975).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Правилами осуществления медицинской эвакуации при оказании скорой медицинской помощи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Приказ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подпунктом "а" пункта 9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15. В случае отсутствия медицинских показаний для оказания специализированной медицинской помощи в стационарных условиях, предусмотренных подпунктом "а" пу</w:t>
      </w:r>
      <w:bookmarkStart w:id="0" w:name="_GoBack"/>
      <w:bookmarkEnd w:id="0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нкта 9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дату и время поступления пациента;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фамилию, имя, отчество (при наличии) пациента и дату его рождения (число, месяц, год);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диагноз заболевания (состояния) и код по МКБ-10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;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Международная статистическая классификация болезней и проблем, связанных со здоровьем (10 пересмотр).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причину отказа в госпитализации (отсутствие медицинских показаний, отказ пациента);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рекомендации по дальнейшему наблюдению и (или) лечению пациента.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16.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, установленных законодательством Российской Федерации.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с учетом выполнения условий оказания медицинской помощи, установленных территориальной программой.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18.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пунктом 19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пунктом 20 настоящего Порядка.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фамилия, имя, отчество (при наличии) пациента, дату его рождения, домашний адрес;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номер страхового полиса и название страховой организации (при наличии);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свидетельство обязательного пенсионного страхования (при наличии);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код основного диагноза по МКБ-10;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21.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приказом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22.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Приложение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Положению об организации оказания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специализированной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 том числе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высокотехнологичной, медицинской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помощи,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утвержденному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приказом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Министерства здравоохранения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Российской Федерации</w:t>
      </w:r>
    </w:p>
    <w:p w:rsidR="007137DA" w:rsidRPr="007137DA" w:rsidRDefault="007137DA" w:rsidP="007137DA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от 2 декабря 2014 г. N 796н</w:t>
      </w:r>
    </w:p>
    <w:p w:rsidR="007137DA" w:rsidRPr="007137DA" w:rsidRDefault="007137DA" w:rsidP="007137DA">
      <w:pPr>
        <w:spacing w:before="75" w:after="75" w:line="240" w:lineRule="atLeast"/>
        <w:ind w:firstLine="225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ПОРЯДОК</w:t>
      </w:r>
    </w:p>
    <w:p w:rsidR="007137DA" w:rsidRPr="007137DA" w:rsidRDefault="007137DA" w:rsidP="007137DA">
      <w:pPr>
        <w:spacing w:before="75" w:after="75" w:line="240" w:lineRule="atLeast"/>
        <w:ind w:firstLine="225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НАПРАВЛЕНИЯ ПАЦИЕНТОВ В МЕДИЦИНСКИЕ ОРГАНИЗАЦИИ</w:t>
      </w:r>
    </w:p>
    <w:p w:rsidR="007137DA" w:rsidRPr="007137DA" w:rsidRDefault="007137DA" w:rsidP="007137DA">
      <w:pPr>
        <w:spacing w:before="75" w:after="75" w:line="240" w:lineRule="atLeast"/>
        <w:ind w:firstLine="225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ИНЫЕ ОРГАНИЗАЦИИ, ПОДВЕДОМСТВЕННЫЕ ФЕДЕРАЛЬНЫМ ОРГАНАМ</w:t>
      </w:r>
    </w:p>
    <w:p w:rsidR="007137DA" w:rsidRPr="007137DA" w:rsidRDefault="007137DA" w:rsidP="007137DA">
      <w:pPr>
        <w:spacing w:before="75" w:after="75" w:line="240" w:lineRule="atLeast"/>
        <w:ind w:firstLine="225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ИСПОЛНИТЕЛЬНОЙ ВЛАСТИ, ДЛЯ ОКАЗАНИЯ СПЕЦИАЛИЗИРОВАННОЙ</w:t>
      </w:r>
    </w:p>
    <w:p w:rsidR="007137DA" w:rsidRPr="007137DA" w:rsidRDefault="007137DA" w:rsidP="007137DA">
      <w:pPr>
        <w:spacing w:before="75" w:after="75" w:line="240" w:lineRule="atLeast"/>
        <w:ind w:firstLine="225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(ЗА ИСКЛЮЧЕНИЕМ ВЫСОКОТЕХНОЛОГИЧНОЙ) МЕДИЦИНСКОЙ ПОМОЩИ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Выбор федеральной медицинской организации для получения специализированной медицинской помощи осуществляется в соответствии с пунктами 17 и 21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подпунктом "б" пункта 9 и пунктом 10 Положения, при условии: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нетипичного течения заболевания и (или) отсутствия эффекта от проводимого лечения;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коморбидных</w:t>
      </w:r>
      <w:proofErr w:type="spell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заболеваний;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необходимости выполнения повторных хирургических вмешатель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ств в сл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учаях, предусмотренных подпунктами "а", "б", "в" настоящего пункта;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д) необходимости дополнительного обследования в </w:t>
      </w:r>
      <w:proofErr w:type="spell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диагностически</w:t>
      </w:r>
      <w:proofErr w:type="spell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коморбидными</w:t>
      </w:r>
      <w:proofErr w:type="spell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заболеваниями для последующего хирургического лечения;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е) необходимости повторной госпитализации по рекомендации федеральной медицинской организации.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пунктом 19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пунктом 20 Положения.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пункте 6 настоящего Порядка.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11. Врачебная комиссия федеральной медицинской организации в срок, не превышающий семь рабочих дней со дня получения уведомления, предусмотренного пунктом 7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основание создания врачебной комиссии федеральной медицинской организации (реквизиты нормативного акта);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дата принятия решения врачебной комиссии федеральной медицинской организации;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состав врачебной комиссии федеральной медицинской организации;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д) диагноз заболевания (состояния) и кода диагноза по МКБ-10;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е) заключение врачебной комиссии федеральной медицинской организации, содержащее одно из следующих решений: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диагноза, кода диагноза по МКБ-10, планируемой даты госпитализации пациента;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дальнейшему медицинскому наблюдению и (или) лечению пациента по профилю его заболевания;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МКБ-10,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*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7137D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*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Приказ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14.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Врачебная комиссии федеральной медицинской организации в случае принятия одного из решений, указанных в подпункте "е" пункта 12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пункте 16 настоящего Порядка, о своем решении в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15.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абзаце третьем подпункта "е" пункта 12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законного представителя)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18. Письменное обращение пациента в Министерство должно содержать следующие сведения: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фамилия, имя, отчество (при наличии);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данные о месте жительства (месте временного проживания или пребывания);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реквизиты документа, удостоверяющего личность и гражданство пациента;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почтовый адрес для направления письменных ответов и уведомлений;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д) номер контактного телефона (при наличии);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е) электронный адрес (при наличии).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паспорт гражданина Российской Федерации (пациента);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свидетельство о рождении (для пациента в возрасте до 14 лет);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полис обязательного медицинского страхования пациента (при наличии);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свидетельство обязательного пенсионного страхования пациента (при наличии);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подпунктах "а" и "е" пункта 18 настоящего Порядка, и дополнительно к обращению прилагаются: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копия паспорта законного представителя пациента;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копия документа, подтверждающего полномочия законного представителя пациента.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21.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пунктами 19 и 20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федеральной медицинской организации с приложением копий документов, указанных в пункте 19 настоящего Порядка.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22.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отсутствия одного или нескольких копий документов, предусмотренных подпунктами "а" - "д" пункта 19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медицинской помощи.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23. </w:t>
      </w:r>
      <w:proofErr w:type="gramStart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Врачебная комиссии федеральной медицинской организации в случае принятия одного из решений, указанных в подпункте "е" пункта 12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организации в </w:t>
      </w: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адрес уполномоченного структурного подразделения Министерства и пациента (его законного представителя).</w:t>
      </w:r>
    </w:p>
    <w:p w:rsidR="007137DA" w:rsidRPr="007137DA" w:rsidRDefault="007137DA" w:rsidP="007137DA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137D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7137DA" w:rsidRPr="007137DA" w:rsidRDefault="007137DA" w:rsidP="007137DA">
      <w:pPr>
        <w:spacing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6526A" w:rsidRDefault="0006526A"/>
    <w:sectPr w:rsidR="0006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DA"/>
    <w:rsid w:val="0006526A"/>
    <w:rsid w:val="000D0F78"/>
    <w:rsid w:val="00474BAB"/>
    <w:rsid w:val="007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269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9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3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2016-10-26T05:47:00Z</dcterms:created>
  <dcterms:modified xsi:type="dcterms:W3CDTF">2016-10-26T06:09:00Z</dcterms:modified>
</cp:coreProperties>
</file>